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78" w:rsidRDefault="002F0378" w:rsidP="003F5092">
      <w:pPr>
        <w:spacing w:before="240"/>
        <w:jc w:val="both"/>
        <w:rPr>
          <w:rFonts w:eastAsia="MS Mincho"/>
          <w:b/>
          <w:sz w:val="22"/>
          <w:szCs w:val="22"/>
          <w:lang w:eastAsia="ja-JP"/>
        </w:rPr>
      </w:pPr>
    </w:p>
    <w:p w:rsidR="002F0378" w:rsidRDefault="002F0378" w:rsidP="00350DD6">
      <w:pPr>
        <w:spacing w:before="240"/>
        <w:jc w:val="center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sz w:val="22"/>
          <w:szCs w:val="22"/>
          <w:lang w:eastAsia="ja-JP"/>
        </w:rPr>
        <w:t>Kitöltési útmutató a 201</w:t>
      </w:r>
      <w:r w:rsidR="00A35FFD">
        <w:rPr>
          <w:rFonts w:eastAsia="MS Mincho"/>
          <w:b/>
          <w:sz w:val="22"/>
          <w:szCs w:val="22"/>
          <w:lang w:eastAsia="ja-JP"/>
        </w:rPr>
        <w:t>5</w:t>
      </w:r>
      <w:r>
        <w:rPr>
          <w:rFonts w:eastAsia="MS Mincho"/>
          <w:b/>
          <w:sz w:val="22"/>
          <w:szCs w:val="22"/>
          <w:lang w:eastAsia="ja-JP"/>
        </w:rPr>
        <w:t xml:space="preserve"> évi talajterhelési díj bevalláshoz </w:t>
      </w:r>
    </w:p>
    <w:p w:rsidR="002F0378" w:rsidRPr="006C115F" w:rsidRDefault="002F0378" w:rsidP="003F5092">
      <w:pPr>
        <w:spacing w:before="240"/>
        <w:jc w:val="both"/>
        <w:rPr>
          <w:sz w:val="22"/>
          <w:szCs w:val="22"/>
        </w:rPr>
      </w:pPr>
      <w:r w:rsidRPr="006C115F">
        <w:rPr>
          <w:rFonts w:eastAsia="MS Mincho"/>
          <w:b/>
          <w:sz w:val="22"/>
          <w:szCs w:val="22"/>
          <w:lang w:eastAsia="ja-JP"/>
        </w:rPr>
        <w:t xml:space="preserve">Böhönye Község Önkormányzat Képviselő-testületének </w:t>
      </w:r>
      <w:r w:rsidRPr="006C115F">
        <w:rPr>
          <w:b/>
          <w:bCs/>
          <w:sz w:val="22"/>
          <w:szCs w:val="22"/>
        </w:rPr>
        <w:t xml:space="preserve">a talajterhelési dj szabályairól szóló 28/2013. (XI.21.) önkormányzati rendelete </w:t>
      </w:r>
      <w:r w:rsidRPr="006C115F">
        <w:rPr>
          <w:rFonts w:eastAsia="MS Mincho"/>
          <w:b/>
          <w:sz w:val="22"/>
          <w:szCs w:val="22"/>
          <w:lang w:eastAsia="ja-JP"/>
        </w:rPr>
        <w:t xml:space="preserve">szabályozza </w:t>
      </w:r>
      <w:r>
        <w:rPr>
          <w:rFonts w:eastAsia="MS Mincho"/>
          <w:b/>
          <w:sz w:val="22"/>
          <w:szCs w:val="22"/>
          <w:lang w:eastAsia="ja-JP"/>
        </w:rPr>
        <w:t xml:space="preserve">az </w:t>
      </w:r>
      <w:r w:rsidRPr="006C115F">
        <w:rPr>
          <w:rFonts w:eastAsia="MS Mincho"/>
          <w:b/>
          <w:sz w:val="22"/>
          <w:szCs w:val="22"/>
          <w:lang w:eastAsia="ja-JP"/>
        </w:rPr>
        <w:t>önkormányzat illetékességi területén fizetendő talajterhelési díjat.</w:t>
      </w:r>
    </w:p>
    <w:p w:rsidR="002F0378" w:rsidRPr="006C115F" w:rsidRDefault="002F0378" w:rsidP="00B90203">
      <w:pPr>
        <w:jc w:val="both"/>
        <w:rPr>
          <w:sz w:val="22"/>
          <w:szCs w:val="22"/>
        </w:rPr>
      </w:pPr>
    </w:p>
    <w:p w:rsidR="002F0378" w:rsidRPr="006C115F" w:rsidRDefault="002F0378" w:rsidP="00B90203">
      <w:pPr>
        <w:jc w:val="both"/>
        <w:rPr>
          <w:b/>
          <w:sz w:val="22"/>
          <w:szCs w:val="22"/>
        </w:rPr>
      </w:pPr>
      <w:r w:rsidRPr="006C115F">
        <w:rPr>
          <w:b/>
          <w:sz w:val="22"/>
          <w:szCs w:val="22"/>
        </w:rPr>
        <w:t>Bevallást kell tenni</w:t>
      </w:r>
      <w:r w:rsidRPr="006C115F">
        <w:rPr>
          <w:sz w:val="22"/>
          <w:szCs w:val="22"/>
        </w:rPr>
        <w:t xml:space="preserve"> minden szennyvíz kibocsátónak, aki 201</w:t>
      </w:r>
      <w:r w:rsidR="00A35FFD">
        <w:rPr>
          <w:sz w:val="22"/>
          <w:szCs w:val="22"/>
        </w:rPr>
        <w:t>5</w:t>
      </w:r>
      <w:r w:rsidRPr="006C115F">
        <w:rPr>
          <w:sz w:val="22"/>
          <w:szCs w:val="22"/>
        </w:rPr>
        <w:t>. január 1-től 201</w:t>
      </w:r>
      <w:r w:rsidR="00A35FFD">
        <w:rPr>
          <w:sz w:val="22"/>
          <w:szCs w:val="22"/>
        </w:rPr>
        <w:t>5</w:t>
      </w:r>
      <w:r w:rsidRPr="006C115F">
        <w:rPr>
          <w:sz w:val="22"/>
          <w:szCs w:val="22"/>
        </w:rPr>
        <w:t xml:space="preserve">. december 31-ig, vagy ezen időszakon belül valamennyi időtartamról, amely alatt a műszakilag rendelkezésre álló közcsatornára még nem kötött rá. </w:t>
      </w:r>
      <w:r w:rsidRPr="006C115F">
        <w:rPr>
          <w:b/>
          <w:sz w:val="22"/>
          <w:szCs w:val="22"/>
        </w:rPr>
        <w:t>A bevallási határidő: 201</w:t>
      </w:r>
      <w:r w:rsidR="00A35FFD">
        <w:rPr>
          <w:b/>
          <w:sz w:val="22"/>
          <w:szCs w:val="22"/>
        </w:rPr>
        <w:t>6</w:t>
      </w:r>
      <w:r w:rsidRPr="006C115F">
        <w:rPr>
          <w:b/>
          <w:sz w:val="22"/>
          <w:szCs w:val="22"/>
        </w:rPr>
        <w:t xml:space="preserve">. március 31. Fizetési határidő: V.15, VII.15. </w:t>
      </w:r>
      <w:proofErr w:type="gramStart"/>
      <w:r w:rsidRPr="006C115F">
        <w:rPr>
          <w:b/>
          <w:sz w:val="22"/>
          <w:szCs w:val="22"/>
        </w:rPr>
        <w:t>és</w:t>
      </w:r>
      <w:proofErr w:type="gramEnd"/>
      <w:r w:rsidRPr="006C115F">
        <w:rPr>
          <w:b/>
          <w:sz w:val="22"/>
          <w:szCs w:val="22"/>
        </w:rPr>
        <w:t xml:space="preserve"> X.15. </w:t>
      </w:r>
      <w:proofErr w:type="gramStart"/>
      <w:r w:rsidRPr="006C115F">
        <w:rPr>
          <w:b/>
          <w:sz w:val="22"/>
          <w:szCs w:val="22"/>
        </w:rPr>
        <w:t>( három</w:t>
      </w:r>
      <w:proofErr w:type="gramEnd"/>
      <w:r w:rsidRPr="006C115F">
        <w:rPr>
          <w:b/>
          <w:sz w:val="22"/>
          <w:szCs w:val="22"/>
        </w:rPr>
        <w:t xml:space="preserve"> egyenlő részletben)</w:t>
      </w:r>
    </w:p>
    <w:p w:rsidR="002F0378" w:rsidRPr="006C115F" w:rsidRDefault="002F0378" w:rsidP="00B90203">
      <w:pPr>
        <w:jc w:val="both"/>
        <w:rPr>
          <w:sz w:val="22"/>
          <w:szCs w:val="22"/>
        </w:rPr>
      </w:pPr>
    </w:p>
    <w:p w:rsidR="002F0378" w:rsidRDefault="002F0378" w:rsidP="00B90203">
      <w:pPr>
        <w:jc w:val="both"/>
        <w:rPr>
          <w:sz w:val="22"/>
          <w:szCs w:val="22"/>
        </w:rPr>
      </w:pPr>
      <w:r w:rsidRPr="006C115F">
        <w:rPr>
          <w:sz w:val="22"/>
          <w:szCs w:val="22"/>
        </w:rPr>
        <w:t xml:space="preserve">A bevallást az érintett ingatlan tulajdonosa </w:t>
      </w:r>
      <w:proofErr w:type="gramStart"/>
      <w:r w:rsidRPr="006C115F">
        <w:rPr>
          <w:sz w:val="22"/>
          <w:szCs w:val="22"/>
        </w:rPr>
        <w:t>( kibocsátó</w:t>
      </w:r>
      <w:proofErr w:type="gramEnd"/>
      <w:r w:rsidRPr="006C115F">
        <w:rPr>
          <w:sz w:val="22"/>
          <w:szCs w:val="22"/>
        </w:rPr>
        <w:t>) köteles kitölteni a 201</w:t>
      </w:r>
      <w:r w:rsidR="00A35FFD">
        <w:rPr>
          <w:sz w:val="22"/>
          <w:szCs w:val="22"/>
        </w:rPr>
        <w:t>5</w:t>
      </w:r>
      <w:r w:rsidRPr="006C115F">
        <w:rPr>
          <w:sz w:val="22"/>
          <w:szCs w:val="22"/>
        </w:rPr>
        <w:t>. évi tényleges (rákötés esetén időarányos) fogyasztás alapján</w:t>
      </w:r>
      <w:r>
        <w:rPr>
          <w:sz w:val="22"/>
          <w:szCs w:val="22"/>
        </w:rPr>
        <w:t>.</w:t>
      </w:r>
    </w:p>
    <w:p w:rsidR="002F0378" w:rsidRPr="006C115F" w:rsidRDefault="002F0378" w:rsidP="00B90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0378" w:rsidRPr="006C115F" w:rsidRDefault="002F0378" w:rsidP="002E5C10">
      <w:pPr>
        <w:ind w:left="720"/>
        <w:jc w:val="both"/>
        <w:rPr>
          <w:sz w:val="22"/>
          <w:szCs w:val="22"/>
        </w:rPr>
      </w:pPr>
      <w:r w:rsidRPr="006C115F">
        <w:rPr>
          <w:sz w:val="22"/>
          <w:szCs w:val="22"/>
          <w:u w:val="single"/>
        </w:rPr>
        <w:t>A locsolási kedvezmény két módon vehető igénybe</w:t>
      </w:r>
      <w:r w:rsidRPr="006C115F">
        <w:rPr>
          <w:sz w:val="22"/>
          <w:szCs w:val="22"/>
        </w:rPr>
        <w:t xml:space="preserve">: </w:t>
      </w:r>
    </w:p>
    <w:p w:rsidR="002F0378" w:rsidRPr="006C115F" w:rsidRDefault="002F0378" w:rsidP="00B90203">
      <w:pPr>
        <w:numPr>
          <w:ilvl w:val="0"/>
          <w:numId w:val="1"/>
        </w:numPr>
        <w:jc w:val="both"/>
        <w:rPr>
          <w:sz w:val="22"/>
          <w:szCs w:val="22"/>
        </w:rPr>
      </w:pPr>
      <w:r w:rsidRPr="006C115F">
        <w:rPr>
          <w:sz w:val="22"/>
          <w:szCs w:val="22"/>
        </w:rPr>
        <w:t xml:space="preserve">Az első esetben nincs locsolási órája. Összes vízmennyiséget osztja 12- </w:t>
      </w:r>
      <w:proofErr w:type="spellStart"/>
      <w:r w:rsidRPr="006C115F">
        <w:rPr>
          <w:sz w:val="22"/>
          <w:szCs w:val="22"/>
        </w:rPr>
        <w:t>vel</w:t>
      </w:r>
      <w:proofErr w:type="spellEnd"/>
      <w:r w:rsidRPr="006C115F">
        <w:rPr>
          <w:sz w:val="22"/>
          <w:szCs w:val="22"/>
        </w:rPr>
        <w:t xml:space="preserve"> és szorozza 3-al, és ennek a mennyiségnek veszi a 10%-át. Az így </w:t>
      </w:r>
      <w:r>
        <w:rPr>
          <w:sz w:val="22"/>
          <w:szCs w:val="22"/>
        </w:rPr>
        <w:t>kapott</w:t>
      </w:r>
      <w:r w:rsidRPr="006C115F">
        <w:rPr>
          <w:sz w:val="22"/>
          <w:szCs w:val="22"/>
        </w:rPr>
        <w:t xml:space="preserve"> számot írja a </w:t>
      </w:r>
      <w:r w:rsidR="007F42E4" w:rsidRPr="00C867E8">
        <w:rPr>
          <w:i/>
          <w:sz w:val="22"/>
          <w:szCs w:val="22"/>
        </w:rPr>
        <w:t>B</w:t>
      </w:r>
      <w:r w:rsidRPr="00C867E8">
        <w:rPr>
          <w:i/>
          <w:sz w:val="22"/>
          <w:szCs w:val="22"/>
        </w:rPr>
        <w:t xml:space="preserve"> rész 2.</w:t>
      </w:r>
      <w:r w:rsidR="00C867E8">
        <w:rPr>
          <w:i/>
          <w:sz w:val="22"/>
          <w:szCs w:val="22"/>
        </w:rPr>
        <w:t xml:space="preserve"> a</w:t>
      </w:r>
      <w:proofErr w:type="gramStart"/>
      <w:r w:rsidR="00C867E8">
        <w:rPr>
          <w:i/>
          <w:sz w:val="22"/>
          <w:szCs w:val="22"/>
        </w:rPr>
        <w:t>)</w:t>
      </w:r>
      <w:r w:rsidR="007F42E4">
        <w:rPr>
          <w:sz w:val="22"/>
          <w:szCs w:val="22"/>
        </w:rPr>
        <w:t xml:space="preserve"> </w:t>
      </w:r>
      <w:r w:rsidRPr="006C115F">
        <w:rPr>
          <w:sz w:val="22"/>
          <w:szCs w:val="22"/>
        </w:rPr>
        <w:t xml:space="preserve"> pontjába</w:t>
      </w:r>
      <w:proofErr w:type="gramEnd"/>
      <w:r w:rsidRPr="006C115F">
        <w:rPr>
          <w:sz w:val="22"/>
          <w:szCs w:val="22"/>
        </w:rPr>
        <w:t xml:space="preserve">.   </w:t>
      </w:r>
    </w:p>
    <w:p w:rsidR="002F0378" w:rsidRPr="006C115F" w:rsidRDefault="002F0378" w:rsidP="002948FE">
      <w:pPr>
        <w:numPr>
          <w:ilvl w:val="0"/>
          <w:numId w:val="1"/>
        </w:numPr>
        <w:jc w:val="both"/>
        <w:rPr>
          <w:sz w:val="22"/>
          <w:szCs w:val="22"/>
        </w:rPr>
      </w:pPr>
      <w:r w:rsidRPr="006C115F">
        <w:rPr>
          <w:sz w:val="22"/>
          <w:szCs w:val="22"/>
        </w:rPr>
        <w:t xml:space="preserve">A másik esetben van a fogyasztónak locsolást mérő órája. Ebben az esetben a locsolási mérőn leolvasott víz mennyiségét írja a bevallás </w:t>
      </w:r>
      <w:r w:rsidR="007F6DF4" w:rsidRPr="00C867E8">
        <w:rPr>
          <w:i/>
          <w:sz w:val="22"/>
          <w:szCs w:val="22"/>
        </w:rPr>
        <w:t>B</w:t>
      </w:r>
      <w:r w:rsidRPr="00C867E8">
        <w:rPr>
          <w:i/>
          <w:sz w:val="22"/>
          <w:szCs w:val="22"/>
        </w:rPr>
        <w:t xml:space="preserve"> része 2. b</w:t>
      </w:r>
      <w:proofErr w:type="gramStart"/>
      <w:r w:rsidRPr="00C867E8">
        <w:rPr>
          <w:i/>
          <w:sz w:val="22"/>
          <w:szCs w:val="22"/>
        </w:rPr>
        <w:t>)</w:t>
      </w:r>
      <w:r w:rsidRPr="006C115F">
        <w:rPr>
          <w:sz w:val="22"/>
          <w:szCs w:val="22"/>
        </w:rPr>
        <w:t xml:space="preserve">  sorába</w:t>
      </w:r>
      <w:proofErr w:type="gramEnd"/>
      <w:r w:rsidRPr="006C115F">
        <w:rPr>
          <w:sz w:val="22"/>
          <w:szCs w:val="22"/>
        </w:rPr>
        <w:t>.</w:t>
      </w:r>
    </w:p>
    <w:p w:rsidR="002F0378" w:rsidRPr="006C115F" w:rsidRDefault="002F0378" w:rsidP="00516AE6">
      <w:pPr>
        <w:pStyle w:val="Listaszerbekezds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6C115F">
        <w:rPr>
          <w:sz w:val="22"/>
          <w:szCs w:val="22"/>
        </w:rPr>
        <w:t xml:space="preserve">A talajterhelési díj alapja csökkenthető az ivóvízvezeték meghibásodása következtében elszivárgott víz mennyiségével, </w:t>
      </w:r>
      <w:r w:rsidRPr="006C115F">
        <w:rPr>
          <w:sz w:val="22"/>
          <w:szCs w:val="22"/>
          <w:u w:val="single"/>
        </w:rPr>
        <w:t>melyet a vízszolgáltató által kiállított jegyzőkönyvvel</w:t>
      </w:r>
      <w:proofErr w:type="gramStart"/>
      <w:r w:rsidRPr="006C115F">
        <w:rPr>
          <w:sz w:val="22"/>
          <w:szCs w:val="22"/>
          <w:u w:val="single"/>
        </w:rPr>
        <w:t>,illetve</w:t>
      </w:r>
      <w:proofErr w:type="gramEnd"/>
      <w:r w:rsidRPr="006C115F">
        <w:rPr>
          <w:sz w:val="22"/>
          <w:szCs w:val="22"/>
          <w:u w:val="single"/>
        </w:rPr>
        <w:t xml:space="preserve"> egyéb okirattal hitelt érdemlően igazolni szükséges. </w:t>
      </w:r>
      <w:r w:rsidR="00C867E8" w:rsidRPr="00C867E8">
        <w:rPr>
          <w:i/>
          <w:sz w:val="22"/>
          <w:szCs w:val="22"/>
          <w:u w:val="single"/>
        </w:rPr>
        <w:t>(B rész 3</w:t>
      </w:r>
      <w:proofErr w:type="gramStart"/>
      <w:r w:rsidR="00C867E8" w:rsidRPr="00C867E8">
        <w:rPr>
          <w:i/>
          <w:sz w:val="22"/>
          <w:szCs w:val="22"/>
          <w:u w:val="single"/>
        </w:rPr>
        <w:t>.sor</w:t>
      </w:r>
      <w:proofErr w:type="gramEnd"/>
      <w:r w:rsidR="00C867E8" w:rsidRPr="00C867E8">
        <w:rPr>
          <w:i/>
          <w:sz w:val="22"/>
          <w:szCs w:val="22"/>
          <w:u w:val="single"/>
        </w:rPr>
        <w:t>)</w:t>
      </w:r>
    </w:p>
    <w:p w:rsidR="002F0378" w:rsidRPr="00C867E8" w:rsidRDefault="002F0378" w:rsidP="00B9020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C115F">
        <w:rPr>
          <w:sz w:val="22"/>
          <w:szCs w:val="22"/>
        </w:rPr>
        <w:t xml:space="preserve">Levonható a szolgáltatott víz mennyiségéből az a </w:t>
      </w:r>
      <w:r w:rsidRPr="006C115F">
        <w:rPr>
          <w:sz w:val="22"/>
          <w:szCs w:val="22"/>
          <w:u w:val="single"/>
        </w:rPr>
        <w:t>számlával igazolt szennyvíz mennyiség</w:t>
      </w:r>
      <w:r w:rsidRPr="006C115F">
        <w:rPr>
          <w:sz w:val="22"/>
          <w:szCs w:val="22"/>
        </w:rPr>
        <w:t xml:space="preserve">, amelyet a kibocsátó szennyvíz tárolójából, olyan arra feljogosított szervezettel szállíttatott el, </w:t>
      </w:r>
      <w:r>
        <w:rPr>
          <w:sz w:val="22"/>
          <w:szCs w:val="22"/>
        </w:rPr>
        <w:t xml:space="preserve">és a vonatkozó </w:t>
      </w:r>
      <w:r w:rsidRPr="006C115F">
        <w:rPr>
          <w:sz w:val="22"/>
          <w:szCs w:val="22"/>
        </w:rPr>
        <w:t xml:space="preserve">jogszabály szerinti </w:t>
      </w:r>
      <w:r>
        <w:rPr>
          <w:sz w:val="22"/>
          <w:szCs w:val="22"/>
        </w:rPr>
        <w:t xml:space="preserve">szabályos </w:t>
      </w:r>
      <w:r w:rsidRPr="006C115F">
        <w:rPr>
          <w:sz w:val="22"/>
          <w:szCs w:val="22"/>
        </w:rPr>
        <w:t xml:space="preserve">elhelyezését igazolja. </w:t>
      </w:r>
      <w:r w:rsidR="00C867E8" w:rsidRPr="00C867E8">
        <w:rPr>
          <w:i/>
          <w:sz w:val="22"/>
          <w:szCs w:val="22"/>
        </w:rPr>
        <w:t>(B rész 4</w:t>
      </w:r>
      <w:proofErr w:type="gramStart"/>
      <w:r w:rsidR="00C867E8" w:rsidRPr="00C867E8">
        <w:rPr>
          <w:i/>
          <w:sz w:val="22"/>
          <w:szCs w:val="22"/>
        </w:rPr>
        <w:t>.sora</w:t>
      </w:r>
      <w:proofErr w:type="gramEnd"/>
      <w:r w:rsidR="00C867E8" w:rsidRPr="00C867E8">
        <w:rPr>
          <w:i/>
          <w:sz w:val="22"/>
          <w:szCs w:val="22"/>
        </w:rPr>
        <w:t>)</w:t>
      </w:r>
    </w:p>
    <w:p w:rsidR="002F0378" w:rsidRPr="006C115F" w:rsidRDefault="002F0378" w:rsidP="00B90203">
      <w:pPr>
        <w:jc w:val="both"/>
        <w:rPr>
          <w:sz w:val="22"/>
          <w:szCs w:val="22"/>
        </w:rPr>
      </w:pPr>
    </w:p>
    <w:p w:rsidR="002F0378" w:rsidRPr="006C115F" w:rsidRDefault="002F0378" w:rsidP="00B90203">
      <w:pPr>
        <w:jc w:val="both"/>
        <w:rPr>
          <w:sz w:val="22"/>
          <w:szCs w:val="22"/>
        </w:rPr>
      </w:pPr>
      <w:r w:rsidRPr="006C115F">
        <w:rPr>
          <w:b/>
          <w:sz w:val="22"/>
          <w:szCs w:val="22"/>
        </w:rPr>
        <w:t>A fizetendő díj számítása:</w:t>
      </w:r>
    </w:p>
    <w:p w:rsidR="002F0378" w:rsidRPr="006C115F" w:rsidRDefault="002F0378" w:rsidP="00B90203">
      <w:pPr>
        <w:jc w:val="both"/>
        <w:rPr>
          <w:sz w:val="22"/>
          <w:szCs w:val="22"/>
        </w:rPr>
      </w:pPr>
    </w:p>
    <w:p w:rsidR="002F0378" w:rsidRPr="006C115F" w:rsidRDefault="002F0378" w:rsidP="00A7360D">
      <w:pPr>
        <w:pStyle w:val="Listaszerbekezds"/>
        <w:ind w:hanging="360"/>
        <w:jc w:val="both"/>
        <w:rPr>
          <w:sz w:val="22"/>
          <w:szCs w:val="22"/>
        </w:rPr>
      </w:pPr>
      <w:r w:rsidRPr="006C115F">
        <w:rPr>
          <w:sz w:val="22"/>
          <w:szCs w:val="22"/>
        </w:rPr>
        <w:t>-</w:t>
      </w:r>
      <w:r w:rsidRPr="006C115F">
        <w:rPr>
          <w:sz w:val="22"/>
          <w:szCs w:val="22"/>
        </w:rPr>
        <w:tab/>
        <w:t>A felhasznált vízmennyiség csökkentve a számlával igazolt locsolási és elszállított szennyvíz mennyiségével, majd szorozva 1</w:t>
      </w:r>
      <w:r>
        <w:rPr>
          <w:sz w:val="22"/>
          <w:szCs w:val="22"/>
        </w:rPr>
        <w:t>8</w:t>
      </w:r>
      <w:r w:rsidRPr="006C115F">
        <w:rPr>
          <w:sz w:val="22"/>
          <w:szCs w:val="22"/>
        </w:rPr>
        <w:t xml:space="preserve">00.-Ft-os egységdíjjal </w:t>
      </w:r>
      <w:r>
        <w:rPr>
          <w:sz w:val="22"/>
          <w:szCs w:val="22"/>
        </w:rPr>
        <w:t>ez a területérzékenységi szorzót is tartalmazza-</w:t>
      </w:r>
    </w:p>
    <w:p w:rsidR="002F0378" w:rsidRPr="006C115F" w:rsidRDefault="002F0378" w:rsidP="00A7360D">
      <w:pPr>
        <w:pStyle w:val="Listaszerbekezds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C115F">
        <w:rPr>
          <w:sz w:val="22"/>
          <w:szCs w:val="22"/>
        </w:rPr>
        <w:t>Minden kibocsátó</w:t>
      </w:r>
      <w:r>
        <w:rPr>
          <w:sz w:val="22"/>
          <w:szCs w:val="22"/>
        </w:rPr>
        <w:t xml:space="preserve"> a jövedelmétől függetlenül </w:t>
      </w:r>
      <w:r w:rsidRPr="006C115F">
        <w:rPr>
          <w:sz w:val="22"/>
          <w:szCs w:val="22"/>
        </w:rPr>
        <w:t xml:space="preserve">40%-os önkormányzati kedvezményben részesül. </w:t>
      </w:r>
      <w:r>
        <w:rPr>
          <w:sz w:val="22"/>
          <w:szCs w:val="22"/>
        </w:rPr>
        <w:t>(</w:t>
      </w:r>
      <w:r w:rsidRPr="006C115F">
        <w:rPr>
          <w:sz w:val="22"/>
          <w:szCs w:val="22"/>
        </w:rPr>
        <w:t xml:space="preserve">A bevallás </w:t>
      </w:r>
      <w:r w:rsidR="00C867E8" w:rsidRPr="00C867E8">
        <w:rPr>
          <w:i/>
          <w:sz w:val="22"/>
          <w:szCs w:val="22"/>
        </w:rPr>
        <w:t>B</w:t>
      </w:r>
      <w:r w:rsidRPr="00C867E8">
        <w:rPr>
          <w:i/>
          <w:sz w:val="22"/>
          <w:szCs w:val="22"/>
        </w:rPr>
        <w:t xml:space="preserve">. része </w:t>
      </w:r>
      <w:r w:rsidR="00C867E8" w:rsidRPr="00C867E8">
        <w:rPr>
          <w:i/>
          <w:sz w:val="22"/>
          <w:szCs w:val="22"/>
        </w:rPr>
        <w:t>8</w:t>
      </w:r>
      <w:r w:rsidRPr="00C867E8">
        <w:rPr>
          <w:i/>
          <w:sz w:val="22"/>
          <w:szCs w:val="22"/>
        </w:rPr>
        <w:t>. sora</w:t>
      </w:r>
      <w:r w:rsidRPr="006C115F">
        <w:rPr>
          <w:sz w:val="22"/>
          <w:szCs w:val="22"/>
        </w:rPr>
        <w:t>.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,</w:t>
      </w:r>
      <w:proofErr w:type="gramEnd"/>
      <w:r w:rsidRPr="006C115F">
        <w:rPr>
          <w:sz w:val="22"/>
          <w:szCs w:val="22"/>
        </w:rPr>
        <w:t xml:space="preserve"> melyet nem kell megfizetni</w:t>
      </w:r>
      <w:r>
        <w:rPr>
          <w:sz w:val="22"/>
          <w:szCs w:val="22"/>
        </w:rPr>
        <w:t>.</w:t>
      </w:r>
      <w:r w:rsidRPr="006C115F">
        <w:rPr>
          <w:sz w:val="22"/>
          <w:szCs w:val="22"/>
        </w:rPr>
        <w:t xml:space="preserve"> </w:t>
      </w:r>
    </w:p>
    <w:p w:rsidR="002F0378" w:rsidRDefault="002F0378" w:rsidP="00230E99">
      <w:pPr>
        <w:pStyle w:val="Listaszerbekezds"/>
        <w:ind w:hanging="360"/>
        <w:jc w:val="both"/>
        <w:rPr>
          <w:i/>
          <w:sz w:val="22"/>
          <w:szCs w:val="22"/>
          <w:u w:val="single"/>
        </w:rPr>
      </w:pPr>
      <w:r w:rsidRPr="006C115F">
        <w:rPr>
          <w:i/>
          <w:sz w:val="22"/>
          <w:szCs w:val="22"/>
          <w:u w:val="single"/>
        </w:rPr>
        <w:t xml:space="preserve">Számítása: </w:t>
      </w:r>
      <w:r w:rsidR="00C867E8">
        <w:rPr>
          <w:i/>
          <w:sz w:val="22"/>
          <w:szCs w:val="22"/>
          <w:u w:val="single"/>
        </w:rPr>
        <w:t>B</w:t>
      </w:r>
      <w:r w:rsidRPr="006C115F">
        <w:rPr>
          <w:i/>
          <w:sz w:val="22"/>
          <w:szCs w:val="22"/>
          <w:u w:val="single"/>
        </w:rPr>
        <w:t xml:space="preserve">. rész </w:t>
      </w:r>
      <w:r w:rsidR="00183C60">
        <w:rPr>
          <w:i/>
          <w:sz w:val="22"/>
          <w:szCs w:val="22"/>
          <w:u w:val="single"/>
        </w:rPr>
        <w:t>7</w:t>
      </w:r>
      <w:r w:rsidRPr="006C115F">
        <w:rPr>
          <w:i/>
          <w:sz w:val="22"/>
          <w:szCs w:val="22"/>
          <w:u w:val="single"/>
        </w:rPr>
        <w:t>. sorba írt összeg 40 %-</w:t>
      </w:r>
      <w:proofErr w:type="gramStart"/>
      <w:r w:rsidRPr="006C115F">
        <w:rPr>
          <w:i/>
          <w:sz w:val="22"/>
          <w:szCs w:val="22"/>
          <w:u w:val="single"/>
        </w:rPr>
        <w:t>a.</w:t>
      </w:r>
      <w:proofErr w:type="gramEnd"/>
      <w:r w:rsidRPr="006C115F">
        <w:rPr>
          <w:i/>
          <w:sz w:val="22"/>
          <w:szCs w:val="22"/>
          <w:u w:val="single"/>
        </w:rPr>
        <w:t xml:space="preserve"> </w:t>
      </w:r>
    </w:p>
    <w:p w:rsidR="002F0378" w:rsidRDefault="002F0378" w:rsidP="00230E99">
      <w:pPr>
        <w:pStyle w:val="Listaszerbekezds"/>
        <w:ind w:hanging="360"/>
        <w:jc w:val="both"/>
        <w:rPr>
          <w:sz w:val="22"/>
          <w:szCs w:val="22"/>
        </w:rPr>
      </w:pPr>
    </w:p>
    <w:p w:rsidR="002F0378" w:rsidRPr="009356CF" w:rsidRDefault="002F0378" w:rsidP="00230E99">
      <w:pPr>
        <w:pStyle w:val="Listaszerbekezds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356CF">
        <w:rPr>
          <w:sz w:val="22"/>
          <w:szCs w:val="22"/>
        </w:rPr>
        <w:t xml:space="preserve">Bevallás </w:t>
      </w:r>
      <w:r w:rsidR="00183C60" w:rsidRPr="00183C60">
        <w:rPr>
          <w:i/>
          <w:sz w:val="22"/>
          <w:szCs w:val="22"/>
        </w:rPr>
        <w:t>B</w:t>
      </w:r>
      <w:r w:rsidRPr="00183C60">
        <w:rPr>
          <w:i/>
          <w:sz w:val="22"/>
          <w:szCs w:val="22"/>
        </w:rPr>
        <w:t xml:space="preserve">. rész </w:t>
      </w:r>
      <w:r w:rsidR="00183C60" w:rsidRPr="00183C60">
        <w:rPr>
          <w:i/>
          <w:sz w:val="22"/>
          <w:szCs w:val="22"/>
        </w:rPr>
        <w:t>9</w:t>
      </w:r>
      <w:r w:rsidRPr="009356CF">
        <w:rPr>
          <w:sz w:val="22"/>
          <w:szCs w:val="22"/>
        </w:rPr>
        <w:t xml:space="preserve">. sora az általános mindenkit megillető kedvezmény levonása utáni díjat tartalmazza. </w:t>
      </w:r>
    </w:p>
    <w:p w:rsidR="002F0378" w:rsidRDefault="002F0378" w:rsidP="00230E99">
      <w:pPr>
        <w:pStyle w:val="Listaszerbekezds"/>
        <w:ind w:hanging="360"/>
        <w:jc w:val="both"/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Számítása :</w:t>
      </w:r>
      <w:proofErr w:type="gramEnd"/>
      <w:r>
        <w:rPr>
          <w:i/>
          <w:sz w:val="22"/>
          <w:szCs w:val="22"/>
          <w:u w:val="single"/>
        </w:rPr>
        <w:t xml:space="preserve"> </w:t>
      </w:r>
      <w:r w:rsidR="00183C60">
        <w:rPr>
          <w:i/>
          <w:sz w:val="22"/>
          <w:szCs w:val="22"/>
          <w:u w:val="single"/>
        </w:rPr>
        <w:t>B</w:t>
      </w:r>
      <w:r>
        <w:rPr>
          <w:i/>
          <w:sz w:val="22"/>
          <w:szCs w:val="22"/>
          <w:u w:val="single"/>
        </w:rPr>
        <w:t xml:space="preserve">. rész </w:t>
      </w:r>
      <w:r w:rsidR="00183C60">
        <w:rPr>
          <w:i/>
          <w:sz w:val="22"/>
          <w:szCs w:val="22"/>
          <w:u w:val="single"/>
        </w:rPr>
        <w:t>7</w:t>
      </w:r>
      <w:r>
        <w:rPr>
          <w:i/>
          <w:sz w:val="22"/>
          <w:szCs w:val="22"/>
          <w:u w:val="single"/>
        </w:rPr>
        <w:t xml:space="preserve">. sorba írt összeg 60%-a.  </w:t>
      </w:r>
    </w:p>
    <w:p w:rsidR="002F0378" w:rsidRPr="006C115F" w:rsidRDefault="002F0378" w:rsidP="00230E99">
      <w:pPr>
        <w:pStyle w:val="Listaszerbekezds"/>
        <w:ind w:hanging="360"/>
        <w:jc w:val="both"/>
        <w:rPr>
          <w:i/>
          <w:sz w:val="22"/>
          <w:szCs w:val="22"/>
          <w:u w:val="single"/>
        </w:rPr>
      </w:pPr>
    </w:p>
    <w:p w:rsidR="002F0378" w:rsidRPr="00183C60" w:rsidRDefault="002F0378" w:rsidP="00552A1D">
      <w:pPr>
        <w:pStyle w:val="Listaszerbekezds"/>
        <w:jc w:val="both"/>
        <w:rPr>
          <w:b/>
        </w:rPr>
      </w:pPr>
      <w:r w:rsidRPr="00222835">
        <w:rPr>
          <w:b/>
        </w:rPr>
        <w:t>Minden további önkormányzati kedvezmény a kibocsátó és vele közös háztartásban élők egy főre jutó jövedelmétől függ</w:t>
      </w:r>
      <w:r>
        <w:t xml:space="preserve">. </w:t>
      </w:r>
      <w:r w:rsidRPr="00222835">
        <w:rPr>
          <w:b/>
        </w:rPr>
        <w:t>Tehát a bevallás 10</w:t>
      </w:r>
      <w:r>
        <w:rPr>
          <w:b/>
        </w:rPr>
        <w:t>.</w:t>
      </w:r>
      <w:r w:rsidR="00552A1D">
        <w:rPr>
          <w:b/>
        </w:rPr>
        <w:t xml:space="preserve"> </w:t>
      </w:r>
      <w:r w:rsidRPr="00222835">
        <w:rPr>
          <w:b/>
        </w:rPr>
        <w:t>vagy 11, vagy 12.</w:t>
      </w:r>
      <w:r w:rsidR="00183C60">
        <w:rPr>
          <w:b/>
        </w:rPr>
        <w:t xml:space="preserve"> vagy 13.</w:t>
      </w:r>
      <w:r w:rsidRPr="00222835">
        <w:rPr>
          <w:b/>
        </w:rPr>
        <w:t xml:space="preserve"> soraiból csak egy</w:t>
      </w:r>
      <w:r w:rsidR="00552A1D">
        <w:rPr>
          <w:b/>
        </w:rPr>
        <w:t xml:space="preserve"> </w:t>
      </w:r>
      <w:r w:rsidRPr="00222835">
        <w:rPr>
          <w:b/>
        </w:rPr>
        <w:t>sor</w:t>
      </w:r>
      <w:r w:rsidR="00552A1D">
        <w:rPr>
          <w:b/>
        </w:rPr>
        <w:t xml:space="preserve"> </w:t>
      </w:r>
      <w:r>
        <w:rPr>
          <w:b/>
        </w:rPr>
        <w:t xml:space="preserve">és az a sor </w:t>
      </w:r>
      <w:r>
        <w:t xml:space="preserve">tölthető ki, </w:t>
      </w:r>
      <w:proofErr w:type="gramStart"/>
      <w:r>
        <w:t>amelyik</w:t>
      </w:r>
      <w:r w:rsidR="00E41F11">
        <w:t xml:space="preserve"> </w:t>
      </w:r>
      <w:r w:rsidR="00552A1D">
        <w:t xml:space="preserve"> </w:t>
      </w:r>
      <w:r>
        <w:t>rá</w:t>
      </w:r>
      <w:proofErr w:type="gramEnd"/>
      <w:r>
        <w:t xml:space="preserve"> vonatkozik , aki a jövedelme alapján kedvezményt vesz igénybe. A kedvezmény csak akkor vehető igénybe, ha a kibocsátónak nincs talajterhelési díj hátraléka. </w:t>
      </w:r>
      <w:r w:rsidRPr="00183C60">
        <w:rPr>
          <w:b/>
        </w:rPr>
        <w:t xml:space="preserve">A hátralékkal rendelkezők kedvezményt nem vehetnek igénybe. </w:t>
      </w:r>
    </w:p>
    <w:p w:rsidR="002F0378" w:rsidRDefault="002F0378" w:rsidP="00552A1D">
      <w:pPr>
        <w:pStyle w:val="Listaszerbekezds"/>
        <w:jc w:val="both"/>
      </w:pPr>
      <w:r>
        <w:t xml:space="preserve">Az önkormányzat rendeletében jelentős összegű kedvezményt biztosít. Az általános 40%-os kedvezményen túl megmaradó 60 %-nyi mértékből további jelentős  93%, 90%, 85%, illetve 80%-os kedvezményt biztosít . </w:t>
      </w:r>
    </w:p>
    <w:p w:rsidR="002F0378" w:rsidRDefault="002F0378" w:rsidP="00552A1D">
      <w:pPr>
        <w:pStyle w:val="Listaszerbekezds"/>
        <w:jc w:val="both"/>
      </w:pPr>
    </w:p>
    <w:p w:rsidR="002F0378" w:rsidRPr="006C115F" w:rsidRDefault="00183C60" w:rsidP="00552A1D">
      <w:pPr>
        <w:pStyle w:val="Listaszerbekezds"/>
        <w:jc w:val="both"/>
      </w:pPr>
      <w:proofErr w:type="gramStart"/>
      <w:r>
        <w:t>a</w:t>
      </w:r>
      <w:proofErr w:type="gramEnd"/>
      <w:r>
        <w:t xml:space="preserve">) </w:t>
      </w:r>
      <w:r w:rsidR="002F0378">
        <w:t xml:space="preserve"> </w:t>
      </w:r>
      <w:r>
        <w:t>B</w:t>
      </w:r>
      <w:r w:rsidR="002F0378">
        <w:t xml:space="preserve">. rész </w:t>
      </w:r>
      <w:r>
        <w:t>10</w:t>
      </w:r>
      <w:r w:rsidR="002F0378">
        <w:t>. sorban írt kedvezmény igénybevétele esetén fizetendő adó: egyedül élő veheti igénybe akkor, ha</w:t>
      </w:r>
      <w:r w:rsidR="002F0378" w:rsidRPr="006C115F">
        <w:t xml:space="preserve"> rendszeres jövedelme nem haladja meg a mindenkori öregségi </w:t>
      </w:r>
      <w:r w:rsidR="002F0378">
        <w:t>n</w:t>
      </w:r>
      <w:r w:rsidR="002F0378" w:rsidRPr="006C115F">
        <w:t>yugdíjminimumot,</w:t>
      </w:r>
    </w:p>
    <w:p w:rsidR="002F0378" w:rsidRDefault="002F0378" w:rsidP="00552A1D">
      <w:pPr>
        <w:ind w:left="900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</w:t>
      </w:r>
      <w:r w:rsidRPr="006C115F">
        <w:rPr>
          <w:i/>
          <w:sz w:val="22"/>
          <w:szCs w:val="22"/>
          <w:u w:val="single"/>
        </w:rPr>
        <w:t xml:space="preserve">zámítása: </w:t>
      </w:r>
      <w:r w:rsidR="00183C60">
        <w:rPr>
          <w:i/>
          <w:sz w:val="22"/>
          <w:szCs w:val="22"/>
          <w:u w:val="single"/>
        </w:rPr>
        <w:t>B</w:t>
      </w:r>
      <w:r w:rsidRPr="006C115F">
        <w:rPr>
          <w:i/>
          <w:sz w:val="22"/>
          <w:szCs w:val="22"/>
          <w:u w:val="single"/>
        </w:rPr>
        <w:t xml:space="preserve">. rész </w:t>
      </w:r>
      <w:r w:rsidR="00183C60">
        <w:rPr>
          <w:i/>
          <w:sz w:val="22"/>
          <w:szCs w:val="22"/>
          <w:u w:val="single"/>
        </w:rPr>
        <w:t>9</w:t>
      </w:r>
      <w:r w:rsidRPr="006C115F">
        <w:rPr>
          <w:i/>
          <w:sz w:val="22"/>
          <w:szCs w:val="22"/>
          <w:u w:val="single"/>
        </w:rPr>
        <w:t>.pon</w:t>
      </w:r>
      <w:r>
        <w:rPr>
          <w:i/>
          <w:sz w:val="22"/>
          <w:szCs w:val="22"/>
          <w:u w:val="single"/>
        </w:rPr>
        <w:t>t</w:t>
      </w:r>
      <w:r w:rsidRPr="006C115F">
        <w:rPr>
          <w:i/>
          <w:sz w:val="22"/>
          <w:szCs w:val="22"/>
          <w:u w:val="single"/>
        </w:rPr>
        <w:t>ban írt összeg 7%-</w:t>
      </w:r>
      <w:proofErr w:type="gramStart"/>
      <w:r w:rsidRPr="006C115F">
        <w:rPr>
          <w:i/>
          <w:sz w:val="22"/>
          <w:szCs w:val="22"/>
          <w:u w:val="single"/>
        </w:rPr>
        <w:t>a</w:t>
      </w:r>
      <w:proofErr w:type="gramEnd"/>
      <w:r>
        <w:rPr>
          <w:i/>
          <w:sz w:val="22"/>
          <w:szCs w:val="22"/>
          <w:u w:val="single"/>
        </w:rPr>
        <w:t xml:space="preserve">, ez azonos a fizetendő adójával </w:t>
      </w:r>
      <w:r w:rsidRPr="006C115F">
        <w:rPr>
          <w:i/>
          <w:sz w:val="22"/>
          <w:szCs w:val="22"/>
          <w:u w:val="single"/>
        </w:rPr>
        <w:t xml:space="preserve"> . </w:t>
      </w:r>
    </w:p>
    <w:p w:rsidR="00743C16" w:rsidRDefault="00743C16" w:rsidP="00552A1D">
      <w:pPr>
        <w:ind w:left="900"/>
        <w:jc w:val="both"/>
        <w:rPr>
          <w:i/>
          <w:sz w:val="22"/>
          <w:szCs w:val="22"/>
          <w:u w:val="single"/>
        </w:rPr>
      </w:pPr>
    </w:p>
    <w:p w:rsidR="00743C16" w:rsidRDefault="00743C16" w:rsidP="00552A1D">
      <w:pPr>
        <w:ind w:left="900"/>
        <w:jc w:val="both"/>
        <w:rPr>
          <w:i/>
          <w:sz w:val="22"/>
          <w:szCs w:val="22"/>
          <w:u w:val="single"/>
        </w:rPr>
      </w:pPr>
    </w:p>
    <w:p w:rsidR="00743C16" w:rsidRDefault="00743C16" w:rsidP="00552A1D">
      <w:pPr>
        <w:ind w:left="900"/>
        <w:jc w:val="both"/>
        <w:rPr>
          <w:i/>
          <w:sz w:val="22"/>
          <w:szCs w:val="22"/>
          <w:u w:val="single"/>
        </w:rPr>
      </w:pPr>
    </w:p>
    <w:p w:rsidR="00743C16" w:rsidRPr="006C115F" w:rsidRDefault="00743C16" w:rsidP="00552A1D">
      <w:pPr>
        <w:ind w:left="900"/>
        <w:jc w:val="both"/>
        <w:rPr>
          <w:i/>
          <w:sz w:val="22"/>
          <w:szCs w:val="22"/>
          <w:u w:val="single"/>
        </w:rPr>
      </w:pPr>
    </w:p>
    <w:p w:rsidR="002F0378" w:rsidRDefault="002F0378" w:rsidP="00552A1D">
      <w:pPr>
        <w:ind w:left="720" w:hanging="180"/>
        <w:jc w:val="both"/>
        <w:rPr>
          <w:sz w:val="22"/>
          <w:szCs w:val="22"/>
        </w:rPr>
      </w:pPr>
      <w:r w:rsidRPr="006C115F">
        <w:rPr>
          <w:sz w:val="22"/>
          <w:szCs w:val="22"/>
        </w:rPr>
        <w:t>b)</w:t>
      </w:r>
      <w:r>
        <w:t xml:space="preserve"> </w:t>
      </w:r>
      <w:proofErr w:type="spellStart"/>
      <w:r w:rsidR="00183C60">
        <w:t>B</w:t>
      </w:r>
      <w:proofErr w:type="spellEnd"/>
      <w:r>
        <w:t>. rész 1</w:t>
      </w:r>
      <w:r w:rsidR="00183C60">
        <w:t>1</w:t>
      </w:r>
      <w:r>
        <w:t xml:space="preserve">. sorban írt kedvezmény igénybevétele esetén fizetendő </w:t>
      </w:r>
      <w:proofErr w:type="gramStart"/>
      <w:r>
        <w:t>adó</w:t>
      </w:r>
      <w:r w:rsidRPr="006C115F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 w:rsidRPr="006C115F">
        <w:rPr>
          <w:sz w:val="22"/>
          <w:szCs w:val="22"/>
        </w:rPr>
        <w:t xml:space="preserve"> egyedül élő lakossági kibocsátó</w:t>
      </w:r>
      <w:r>
        <w:rPr>
          <w:sz w:val="22"/>
          <w:szCs w:val="22"/>
        </w:rPr>
        <w:t xml:space="preserve"> veheti igénybe akkor, ha </w:t>
      </w:r>
      <w:r w:rsidRPr="006C115F">
        <w:rPr>
          <w:sz w:val="22"/>
          <w:szCs w:val="22"/>
        </w:rPr>
        <w:t xml:space="preserve"> rendszeres jövedelme nem haladja meg a mindenkori öregségi nyugdíjminimum 150 %-át,  </w:t>
      </w:r>
    </w:p>
    <w:p w:rsidR="002F0378" w:rsidRPr="006C115F" w:rsidRDefault="002F0378" w:rsidP="00552A1D">
      <w:pPr>
        <w:ind w:left="720" w:hanging="18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Pr="006C115F">
        <w:rPr>
          <w:i/>
          <w:sz w:val="22"/>
          <w:szCs w:val="22"/>
          <w:u w:val="single"/>
        </w:rPr>
        <w:t xml:space="preserve">zámítása: </w:t>
      </w:r>
      <w:r w:rsidR="00183C60">
        <w:rPr>
          <w:i/>
          <w:sz w:val="22"/>
          <w:szCs w:val="22"/>
          <w:u w:val="single"/>
        </w:rPr>
        <w:t>B</w:t>
      </w:r>
      <w:r w:rsidRPr="006C115F">
        <w:rPr>
          <w:i/>
          <w:sz w:val="22"/>
          <w:szCs w:val="22"/>
          <w:u w:val="single"/>
        </w:rPr>
        <w:t xml:space="preserve">. rész </w:t>
      </w:r>
      <w:r w:rsidR="00183C60">
        <w:rPr>
          <w:i/>
          <w:sz w:val="22"/>
          <w:szCs w:val="22"/>
          <w:u w:val="single"/>
        </w:rPr>
        <w:t>9</w:t>
      </w:r>
      <w:r w:rsidRPr="006C115F">
        <w:rPr>
          <w:i/>
          <w:sz w:val="22"/>
          <w:szCs w:val="22"/>
          <w:u w:val="single"/>
        </w:rPr>
        <w:t>.pontban írt összeg 15%-</w:t>
      </w:r>
      <w:proofErr w:type="gramStart"/>
      <w:r w:rsidRPr="006C115F">
        <w:rPr>
          <w:i/>
          <w:sz w:val="22"/>
          <w:szCs w:val="22"/>
          <w:u w:val="single"/>
        </w:rPr>
        <w:t>a</w:t>
      </w:r>
      <w:proofErr w:type="gramEnd"/>
      <w:r>
        <w:rPr>
          <w:i/>
          <w:sz w:val="22"/>
          <w:szCs w:val="22"/>
          <w:u w:val="single"/>
        </w:rPr>
        <w:t>,</w:t>
      </w:r>
      <w:r w:rsidRPr="007E5A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ez azonos a fizetendő adójával </w:t>
      </w:r>
      <w:r w:rsidRPr="006C115F">
        <w:rPr>
          <w:i/>
          <w:sz w:val="22"/>
          <w:szCs w:val="22"/>
          <w:u w:val="single"/>
        </w:rPr>
        <w:t xml:space="preserve"> .</w:t>
      </w:r>
      <w:r>
        <w:rPr>
          <w:i/>
          <w:sz w:val="22"/>
          <w:szCs w:val="22"/>
          <w:u w:val="single"/>
        </w:rPr>
        <w:t xml:space="preserve"> </w:t>
      </w:r>
    </w:p>
    <w:p w:rsidR="002F0378" w:rsidRDefault="002F0378" w:rsidP="00552A1D">
      <w:pPr>
        <w:ind w:left="720" w:hanging="180"/>
        <w:jc w:val="both"/>
        <w:rPr>
          <w:sz w:val="22"/>
          <w:szCs w:val="22"/>
        </w:rPr>
      </w:pPr>
      <w:r w:rsidRPr="006C115F">
        <w:rPr>
          <w:sz w:val="22"/>
          <w:szCs w:val="22"/>
        </w:rPr>
        <w:t xml:space="preserve">c) </w:t>
      </w:r>
      <w:r w:rsidR="00183C60">
        <w:t>B</w:t>
      </w:r>
      <w:r>
        <w:t>. rész 1</w:t>
      </w:r>
      <w:r w:rsidR="00183C60">
        <w:t>2</w:t>
      </w:r>
      <w:r>
        <w:t>. sorban írt kedvezmény igénybevétele esetén fizetendő</w:t>
      </w:r>
      <w:r>
        <w:rPr>
          <w:sz w:val="22"/>
          <w:szCs w:val="22"/>
        </w:rPr>
        <w:t xml:space="preserve">: több személyes </w:t>
      </w:r>
      <w:proofErr w:type="gramStart"/>
      <w:r>
        <w:rPr>
          <w:sz w:val="22"/>
          <w:szCs w:val="22"/>
        </w:rPr>
        <w:t>közös  háztartásban</w:t>
      </w:r>
      <w:proofErr w:type="gramEnd"/>
      <w:r>
        <w:rPr>
          <w:sz w:val="22"/>
          <w:szCs w:val="22"/>
        </w:rPr>
        <w:t xml:space="preserve"> élők vehetik igénybe akkor, ha </w:t>
      </w:r>
      <w:r w:rsidRPr="006C115F">
        <w:rPr>
          <w:sz w:val="22"/>
          <w:szCs w:val="22"/>
        </w:rPr>
        <w:t>az egy főre jutó rendszeres jövedel</w:t>
      </w:r>
      <w:r>
        <w:rPr>
          <w:sz w:val="22"/>
          <w:szCs w:val="22"/>
        </w:rPr>
        <w:t>mük</w:t>
      </w:r>
      <w:r w:rsidRPr="006C115F">
        <w:rPr>
          <w:sz w:val="22"/>
          <w:szCs w:val="22"/>
        </w:rPr>
        <w:t xml:space="preserve"> nem haladja meg a mindenkori öregségi nyugdíj minimum 100 %-át</w:t>
      </w:r>
      <w:r>
        <w:rPr>
          <w:sz w:val="22"/>
          <w:szCs w:val="22"/>
        </w:rPr>
        <w:t xml:space="preserve">. </w:t>
      </w:r>
      <w:r w:rsidRPr="006C115F">
        <w:rPr>
          <w:sz w:val="22"/>
          <w:szCs w:val="22"/>
        </w:rPr>
        <w:t xml:space="preserve">, </w:t>
      </w:r>
    </w:p>
    <w:p w:rsidR="002F0378" w:rsidRPr="006C115F" w:rsidRDefault="002F0378" w:rsidP="00552A1D">
      <w:pPr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C115F">
        <w:rPr>
          <w:i/>
          <w:sz w:val="22"/>
          <w:szCs w:val="22"/>
          <w:u w:val="single"/>
        </w:rPr>
        <w:t xml:space="preserve">zámítása: </w:t>
      </w:r>
      <w:r w:rsidR="00183C60">
        <w:rPr>
          <w:i/>
          <w:sz w:val="22"/>
          <w:szCs w:val="22"/>
          <w:u w:val="single"/>
        </w:rPr>
        <w:t>B</w:t>
      </w:r>
      <w:r w:rsidRPr="006C115F">
        <w:rPr>
          <w:i/>
          <w:sz w:val="22"/>
          <w:szCs w:val="22"/>
          <w:u w:val="single"/>
        </w:rPr>
        <w:t xml:space="preserve">. rész </w:t>
      </w:r>
      <w:r w:rsidR="00183C60">
        <w:rPr>
          <w:i/>
          <w:sz w:val="22"/>
          <w:szCs w:val="22"/>
          <w:u w:val="single"/>
        </w:rPr>
        <w:t>9</w:t>
      </w:r>
      <w:r w:rsidRPr="006C115F">
        <w:rPr>
          <w:i/>
          <w:sz w:val="22"/>
          <w:szCs w:val="22"/>
          <w:u w:val="single"/>
        </w:rPr>
        <w:t>.pontban írt összeg 10%-</w:t>
      </w:r>
      <w:proofErr w:type="gramStart"/>
      <w:r w:rsidRPr="006C115F">
        <w:rPr>
          <w:i/>
          <w:sz w:val="22"/>
          <w:szCs w:val="22"/>
          <w:u w:val="single"/>
        </w:rPr>
        <w:t>a</w:t>
      </w:r>
      <w:proofErr w:type="gramEnd"/>
      <w:r>
        <w:rPr>
          <w:i/>
          <w:sz w:val="22"/>
          <w:szCs w:val="22"/>
          <w:u w:val="single"/>
        </w:rPr>
        <w:t xml:space="preserve">,ez azonos a fizetendő adójával </w:t>
      </w:r>
      <w:r>
        <w:rPr>
          <w:i/>
          <w:sz w:val="22"/>
          <w:szCs w:val="22"/>
        </w:rPr>
        <w:t xml:space="preserve"> </w:t>
      </w:r>
    </w:p>
    <w:p w:rsidR="002F0378" w:rsidRDefault="002F0378" w:rsidP="00552A1D">
      <w:pPr>
        <w:ind w:left="720" w:hanging="180"/>
        <w:jc w:val="both"/>
        <w:rPr>
          <w:sz w:val="22"/>
          <w:szCs w:val="22"/>
        </w:rPr>
      </w:pPr>
      <w:r w:rsidRPr="006C115F">
        <w:rPr>
          <w:sz w:val="22"/>
          <w:szCs w:val="22"/>
        </w:rPr>
        <w:t>d)</w:t>
      </w:r>
      <w:r w:rsidR="00183C60">
        <w:rPr>
          <w:sz w:val="22"/>
          <w:szCs w:val="22"/>
        </w:rPr>
        <w:t xml:space="preserve"> B</w:t>
      </w:r>
      <w:r>
        <w:rPr>
          <w:sz w:val="22"/>
          <w:szCs w:val="22"/>
        </w:rPr>
        <w:t>. rész 1</w:t>
      </w:r>
      <w:r w:rsidR="00183C60">
        <w:rPr>
          <w:sz w:val="22"/>
          <w:szCs w:val="22"/>
        </w:rPr>
        <w:t>3</w:t>
      </w:r>
      <w:r>
        <w:rPr>
          <w:sz w:val="22"/>
          <w:szCs w:val="22"/>
        </w:rPr>
        <w:t xml:space="preserve">. pontban írt kedvezmény igénybevétele esetén fizetendő </w:t>
      </w:r>
      <w:proofErr w:type="spellStart"/>
      <w:proofErr w:type="gramStart"/>
      <w:r>
        <w:rPr>
          <w:sz w:val="22"/>
          <w:szCs w:val="22"/>
        </w:rPr>
        <w:t>adő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Pr="006C115F">
        <w:rPr>
          <w:sz w:val="22"/>
          <w:szCs w:val="22"/>
        </w:rPr>
        <w:t xml:space="preserve"> több személ</w:t>
      </w:r>
      <w:r>
        <w:rPr>
          <w:sz w:val="22"/>
          <w:szCs w:val="22"/>
        </w:rPr>
        <w:t>yes</w:t>
      </w:r>
      <w:r w:rsidRPr="006C115F">
        <w:rPr>
          <w:sz w:val="22"/>
          <w:szCs w:val="22"/>
        </w:rPr>
        <w:t xml:space="preserve">  közös háztartásban</w:t>
      </w:r>
      <w:r>
        <w:rPr>
          <w:sz w:val="22"/>
          <w:szCs w:val="22"/>
        </w:rPr>
        <w:t xml:space="preserve"> élők vehetik igénybe akkor, ha </w:t>
      </w:r>
      <w:r w:rsidRPr="006C115F">
        <w:rPr>
          <w:sz w:val="22"/>
          <w:szCs w:val="22"/>
        </w:rPr>
        <w:t>az egy főre jutó rendszeres jövedel</w:t>
      </w:r>
      <w:r>
        <w:rPr>
          <w:sz w:val="22"/>
          <w:szCs w:val="22"/>
        </w:rPr>
        <w:t>mük</w:t>
      </w:r>
      <w:r w:rsidRPr="006C115F">
        <w:rPr>
          <w:sz w:val="22"/>
          <w:szCs w:val="22"/>
        </w:rPr>
        <w:t xml:space="preserve"> nem haladja meg a mindenkori öregségi nyugdíj minimum 150 %-át. </w:t>
      </w:r>
    </w:p>
    <w:p w:rsidR="002F0378" w:rsidRDefault="002F0378" w:rsidP="00552A1D">
      <w:pPr>
        <w:ind w:left="720" w:hanging="18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Pr="006C115F">
        <w:rPr>
          <w:i/>
          <w:sz w:val="22"/>
          <w:szCs w:val="22"/>
          <w:u w:val="single"/>
        </w:rPr>
        <w:t xml:space="preserve">zámítása: </w:t>
      </w:r>
      <w:r w:rsidR="00183C60">
        <w:rPr>
          <w:i/>
          <w:sz w:val="22"/>
          <w:szCs w:val="22"/>
          <w:u w:val="single"/>
        </w:rPr>
        <w:t>B</w:t>
      </w:r>
      <w:r w:rsidRPr="006C115F">
        <w:rPr>
          <w:i/>
          <w:sz w:val="22"/>
          <w:szCs w:val="22"/>
          <w:u w:val="single"/>
        </w:rPr>
        <w:t xml:space="preserve">. rész </w:t>
      </w:r>
      <w:r w:rsidR="00183C60">
        <w:rPr>
          <w:i/>
          <w:sz w:val="22"/>
          <w:szCs w:val="22"/>
          <w:u w:val="single"/>
        </w:rPr>
        <w:t>9</w:t>
      </w:r>
      <w:r w:rsidRPr="006C115F">
        <w:rPr>
          <w:i/>
          <w:sz w:val="22"/>
          <w:szCs w:val="22"/>
          <w:u w:val="single"/>
        </w:rPr>
        <w:t>.pontban írt összeg 20 %-</w:t>
      </w:r>
      <w:proofErr w:type="gramStart"/>
      <w:r w:rsidRPr="006C115F">
        <w:rPr>
          <w:i/>
          <w:sz w:val="22"/>
          <w:szCs w:val="22"/>
          <w:u w:val="single"/>
        </w:rPr>
        <w:t>a</w:t>
      </w:r>
      <w:proofErr w:type="gramEnd"/>
      <w:r>
        <w:rPr>
          <w:i/>
          <w:sz w:val="22"/>
          <w:szCs w:val="22"/>
          <w:u w:val="single"/>
        </w:rPr>
        <w:t>,</w:t>
      </w:r>
      <w:r w:rsidRPr="00150B54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ez azonos a fizetendő adójával</w:t>
      </w:r>
      <w:r w:rsidRPr="006C115F">
        <w:rPr>
          <w:i/>
          <w:sz w:val="22"/>
          <w:szCs w:val="22"/>
          <w:u w:val="single"/>
        </w:rPr>
        <w:t>.</w:t>
      </w:r>
    </w:p>
    <w:p w:rsidR="002F0378" w:rsidRDefault="002F0378" w:rsidP="00874D19">
      <w:pPr>
        <w:rPr>
          <w:sz w:val="22"/>
          <w:szCs w:val="22"/>
        </w:rPr>
      </w:pPr>
    </w:p>
    <w:p w:rsidR="002F0378" w:rsidRPr="006C115F" w:rsidRDefault="002F0378" w:rsidP="00552A1D">
      <w:pPr>
        <w:ind w:left="540" w:hanging="540"/>
        <w:rPr>
          <w:sz w:val="22"/>
          <w:szCs w:val="22"/>
        </w:rPr>
      </w:pPr>
    </w:p>
    <w:p w:rsidR="002F0378" w:rsidRDefault="002F0378" w:rsidP="00552A1D">
      <w:pPr>
        <w:ind w:left="540" w:hanging="540"/>
        <w:rPr>
          <w:sz w:val="22"/>
          <w:szCs w:val="22"/>
        </w:rPr>
      </w:pPr>
      <w:r w:rsidRPr="006C115F">
        <w:rPr>
          <w:sz w:val="22"/>
          <w:szCs w:val="22"/>
        </w:rPr>
        <w:t xml:space="preserve">  </w:t>
      </w:r>
      <w:r>
        <w:rPr>
          <w:sz w:val="22"/>
          <w:szCs w:val="22"/>
        </w:rPr>
        <w:t>1</w:t>
      </w:r>
      <w:r w:rsidR="00183C60">
        <w:rPr>
          <w:sz w:val="22"/>
          <w:szCs w:val="22"/>
        </w:rPr>
        <w:t>4</w:t>
      </w:r>
      <w:r>
        <w:rPr>
          <w:sz w:val="22"/>
          <w:szCs w:val="22"/>
        </w:rPr>
        <w:t>. sor kitöltése</w:t>
      </w:r>
      <w:proofErr w:type="gramStart"/>
      <w:r>
        <w:rPr>
          <w:sz w:val="22"/>
          <w:szCs w:val="22"/>
        </w:rPr>
        <w:t>: ,</w:t>
      </w:r>
      <w:proofErr w:type="gramEnd"/>
      <w:r>
        <w:rPr>
          <w:sz w:val="22"/>
          <w:szCs w:val="22"/>
        </w:rPr>
        <w:t xml:space="preserve"> ha a kibocsátó a jövedelme vagy fennálló talajterhelési díj hátraléka miatt nem jogosult  a </w:t>
      </w:r>
      <w:r w:rsidR="00183C60">
        <w:rPr>
          <w:sz w:val="22"/>
          <w:szCs w:val="22"/>
        </w:rPr>
        <w:t>10</w:t>
      </w:r>
      <w:r>
        <w:rPr>
          <w:sz w:val="22"/>
          <w:szCs w:val="22"/>
        </w:rPr>
        <w:t>- 1</w:t>
      </w:r>
      <w:r w:rsidR="00183C60">
        <w:rPr>
          <w:sz w:val="22"/>
          <w:szCs w:val="22"/>
        </w:rPr>
        <w:t>3</w:t>
      </w:r>
      <w:r>
        <w:rPr>
          <w:sz w:val="22"/>
          <w:szCs w:val="22"/>
        </w:rPr>
        <w:t xml:space="preserve"> sorban írt kedvezmények egyikére sem, akkor a </w:t>
      </w:r>
      <w:r w:rsidR="00183C60">
        <w:rPr>
          <w:sz w:val="22"/>
          <w:szCs w:val="22"/>
        </w:rPr>
        <w:t>9</w:t>
      </w:r>
      <w:r>
        <w:rPr>
          <w:sz w:val="22"/>
          <w:szCs w:val="22"/>
        </w:rPr>
        <w:t>. sorba írt számot írja be,</w:t>
      </w:r>
    </w:p>
    <w:p w:rsidR="002F0378" w:rsidRDefault="002F0378" w:rsidP="00874D19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E2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Ha a kibocsátó jogosult a </w:t>
      </w:r>
      <w:r w:rsidR="00183C60">
        <w:rPr>
          <w:sz w:val="22"/>
          <w:szCs w:val="22"/>
        </w:rPr>
        <w:t>10</w:t>
      </w:r>
      <w:r>
        <w:rPr>
          <w:sz w:val="22"/>
          <w:szCs w:val="22"/>
        </w:rPr>
        <w:t>-1</w:t>
      </w:r>
      <w:r w:rsidR="00183C60">
        <w:rPr>
          <w:sz w:val="22"/>
          <w:szCs w:val="22"/>
        </w:rPr>
        <w:t>3</w:t>
      </w:r>
      <w:r>
        <w:rPr>
          <w:sz w:val="22"/>
          <w:szCs w:val="22"/>
        </w:rPr>
        <w:t xml:space="preserve"> sorba írt kedvezmények közül valamelyikre, akkor</w:t>
      </w:r>
      <w:r w:rsidR="00183C60">
        <w:rPr>
          <w:sz w:val="22"/>
          <w:szCs w:val="22"/>
        </w:rPr>
        <w:t xml:space="preserve"> a</w:t>
      </w:r>
      <w:r w:rsidR="00456E27">
        <w:rPr>
          <w:sz w:val="22"/>
          <w:szCs w:val="22"/>
        </w:rPr>
        <w:t>z abban a</w:t>
      </w:r>
      <w:r w:rsidR="00874D19">
        <w:rPr>
          <w:sz w:val="22"/>
          <w:szCs w:val="22"/>
        </w:rPr>
        <w:t xml:space="preserve"> sor</w:t>
      </w:r>
      <w:r w:rsidR="00456E27">
        <w:rPr>
          <w:sz w:val="22"/>
          <w:szCs w:val="22"/>
        </w:rPr>
        <w:t>ban</w:t>
      </w:r>
      <w:r w:rsidR="00874D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szereplő </w:t>
      </w:r>
      <w:r w:rsidR="00874D19">
        <w:rPr>
          <w:sz w:val="22"/>
          <w:szCs w:val="22"/>
        </w:rPr>
        <w:t xml:space="preserve">összeget </w:t>
      </w:r>
      <w:r w:rsidR="00456E27">
        <w:rPr>
          <w:sz w:val="22"/>
          <w:szCs w:val="22"/>
        </w:rPr>
        <w:t>kell ide beírni.</w:t>
      </w:r>
      <w:bookmarkStart w:id="0" w:name="_GoBack"/>
      <w:bookmarkEnd w:id="0"/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Pr="00874D19" w:rsidRDefault="00874D19" w:rsidP="00874D19">
      <w:pPr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C115F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6C115F">
        <w:rPr>
          <w:sz w:val="22"/>
          <w:szCs w:val="22"/>
        </w:rPr>
        <w:t>. évben az öregségi minimum nyugdíj összege</w:t>
      </w:r>
      <w:proofErr w:type="gramStart"/>
      <w:r w:rsidRPr="006C115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874D19">
        <w:rPr>
          <w:b/>
          <w:sz w:val="22"/>
          <w:szCs w:val="22"/>
        </w:rPr>
        <w:t>28</w:t>
      </w:r>
      <w:proofErr w:type="gramEnd"/>
      <w:r w:rsidRPr="00874D19">
        <w:rPr>
          <w:b/>
          <w:sz w:val="22"/>
          <w:szCs w:val="22"/>
        </w:rPr>
        <w:t>.500.- Ft ( 100%),</w:t>
      </w:r>
    </w:p>
    <w:p w:rsidR="00874D19" w:rsidRDefault="00874D19" w:rsidP="00874D19">
      <w:pPr>
        <w:ind w:left="540" w:hanging="540"/>
        <w:rPr>
          <w:sz w:val="22"/>
          <w:szCs w:val="22"/>
        </w:rPr>
      </w:pPr>
      <w:r w:rsidRPr="00874D19">
        <w:rPr>
          <w:b/>
          <w:sz w:val="22"/>
          <w:szCs w:val="22"/>
        </w:rPr>
        <w:t xml:space="preserve">                                                                                                 42.750.-</w:t>
      </w:r>
      <w:r w:rsidR="00456E27">
        <w:rPr>
          <w:b/>
          <w:sz w:val="22"/>
          <w:szCs w:val="22"/>
        </w:rPr>
        <w:t xml:space="preserve"> </w:t>
      </w:r>
      <w:r w:rsidRPr="00874D19">
        <w:rPr>
          <w:b/>
          <w:sz w:val="22"/>
          <w:szCs w:val="22"/>
        </w:rPr>
        <w:t xml:space="preserve">Ft </w:t>
      </w:r>
      <w:proofErr w:type="gramStart"/>
      <w:r w:rsidRPr="00874D19">
        <w:rPr>
          <w:b/>
          <w:sz w:val="22"/>
          <w:szCs w:val="22"/>
        </w:rPr>
        <w:t>( 150</w:t>
      </w:r>
      <w:proofErr w:type="gramEnd"/>
      <w:r w:rsidRPr="00874D19">
        <w:rPr>
          <w:b/>
          <w:sz w:val="22"/>
          <w:szCs w:val="22"/>
        </w:rPr>
        <w:t xml:space="preserve"> %</w:t>
      </w:r>
      <w:r w:rsidRPr="006C115F">
        <w:rPr>
          <w:sz w:val="22"/>
          <w:szCs w:val="22"/>
        </w:rPr>
        <w:t xml:space="preserve"> )</w:t>
      </w: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</w:p>
    <w:p w:rsidR="00874D19" w:rsidRDefault="00874D19" w:rsidP="00874D19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046C">
        <w:rPr>
          <w:rFonts w:eastAsia="MS Mincho"/>
          <w:sz w:val="22"/>
          <w:szCs w:val="22"/>
          <w:lang w:eastAsia="ja-JP"/>
        </w:rPr>
        <w:t>Önkormányzati Adóhatóság</w:t>
      </w:r>
    </w:p>
    <w:p w:rsidR="00874D19" w:rsidRPr="00874D19" w:rsidRDefault="00874D19" w:rsidP="00874D19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74D19" w:rsidRDefault="00874D19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874D19" w:rsidRDefault="00874D19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874D19" w:rsidRDefault="00874D19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874D19" w:rsidRDefault="00874D19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874D19" w:rsidRDefault="00874D19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874D19" w:rsidRPr="006C115F" w:rsidRDefault="00874D19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2F0378" w:rsidRPr="00B5046C" w:rsidRDefault="002F0378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</w:p>
    <w:p w:rsidR="002F0378" w:rsidRPr="00B5046C" w:rsidRDefault="002F0378" w:rsidP="00B5046C">
      <w:pPr>
        <w:contextualSpacing/>
        <w:jc w:val="right"/>
        <w:rPr>
          <w:rFonts w:eastAsia="MS Mincho"/>
          <w:sz w:val="22"/>
          <w:szCs w:val="22"/>
          <w:lang w:eastAsia="ja-JP"/>
        </w:rPr>
      </w:pPr>
      <w:r w:rsidRPr="00B5046C">
        <w:rPr>
          <w:rFonts w:eastAsia="MS Mincho"/>
          <w:sz w:val="22"/>
          <w:szCs w:val="22"/>
          <w:lang w:eastAsia="ja-JP"/>
        </w:rPr>
        <w:t xml:space="preserve">    </w:t>
      </w:r>
    </w:p>
    <w:sectPr w:rsidR="002F0378" w:rsidRPr="00B5046C" w:rsidSect="00743C16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71E2"/>
    <w:multiLevelType w:val="hybridMultilevel"/>
    <w:tmpl w:val="2DF6B3D4"/>
    <w:lvl w:ilvl="0" w:tplc="6EBCA6E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E4B7FA1"/>
    <w:multiLevelType w:val="hybridMultilevel"/>
    <w:tmpl w:val="CB24DD16"/>
    <w:lvl w:ilvl="0" w:tplc="2F32E74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D4F22"/>
    <w:multiLevelType w:val="hybridMultilevel"/>
    <w:tmpl w:val="37EE2BE2"/>
    <w:lvl w:ilvl="0" w:tplc="0298C7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03"/>
    <w:rsid w:val="000009AF"/>
    <w:rsid w:val="000278D0"/>
    <w:rsid w:val="0005794A"/>
    <w:rsid w:val="00067034"/>
    <w:rsid w:val="0009394D"/>
    <w:rsid w:val="000C5C46"/>
    <w:rsid w:val="001170FA"/>
    <w:rsid w:val="00150B54"/>
    <w:rsid w:val="00183C60"/>
    <w:rsid w:val="00186AED"/>
    <w:rsid w:val="001A03C6"/>
    <w:rsid w:val="001A7DB6"/>
    <w:rsid w:val="00222835"/>
    <w:rsid w:val="00230E99"/>
    <w:rsid w:val="00272246"/>
    <w:rsid w:val="002948FE"/>
    <w:rsid w:val="002E5C10"/>
    <w:rsid w:val="002F0378"/>
    <w:rsid w:val="002F15EC"/>
    <w:rsid w:val="002F7298"/>
    <w:rsid w:val="003348FE"/>
    <w:rsid w:val="003463B7"/>
    <w:rsid w:val="00350DD6"/>
    <w:rsid w:val="00395C5C"/>
    <w:rsid w:val="003D704F"/>
    <w:rsid w:val="003F5092"/>
    <w:rsid w:val="004467B2"/>
    <w:rsid w:val="00456E27"/>
    <w:rsid w:val="00486179"/>
    <w:rsid w:val="00492C0D"/>
    <w:rsid w:val="004C21CE"/>
    <w:rsid w:val="004D6CDB"/>
    <w:rsid w:val="004E4987"/>
    <w:rsid w:val="00516AE6"/>
    <w:rsid w:val="00552A1D"/>
    <w:rsid w:val="00660BC0"/>
    <w:rsid w:val="006C115F"/>
    <w:rsid w:val="00700482"/>
    <w:rsid w:val="00722574"/>
    <w:rsid w:val="00743C16"/>
    <w:rsid w:val="00781817"/>
    <w:rsid w:val="007A71D3"/>
    <w:rsid w:val="007D0628"/>
    <w:rsid w:val="007E5A79"/>
    <w:rsid w:val="007F42E4"/>
    <w:rsid w:val="007F6DF4"/>
    <w:rsid w:val="00836993"/>
    <w:rsid w:val="00874D19"/>
    <w:rsid w:val="0089670B"/>
    <w:rsid w:val="009356CF"/>
    <w:rsid w:val="00A35FFD"/>
    <w:rsid w:val="00A7360D"/>
    <w:rsid w:val="00AF3ABF"/>
    <w:rsid w:val="00B14214"/>
    <w:rsid w:val="00B21A2F"/>
    <w:rsid w:val="00B42216"/>
    <w:rsid w:val="00B5046C"/>
    <w:rsid w:val="00B67FA3"/>
    <w:rsid w:val="00B90203"/>
    <w:rsid w:val="00B91AC4"/>
    <w:rsid w:val="00BD0F6B"/>
    <w:rsid w:val="00C517A3"/>
    <w:rsid w:val="00C867E8"/>
    <w:rsid w:val="00C86AE5"/>
    <w:rsid w:val="00D35DA9"/>
    <w:rsid w:val="00D47A2B"/>
    <w:rsid w:val="00D7225E"/>
    <w:rsid w:val="00DA31A0"/>
    <w:rsid w:val="00E048A5"/>
    <w:rsid w:val="00E20577"/>
    <w:rsid w:val="00E41F11"/>
    <w:rsid w:val="00E610F5"/>
    <w:rsid w:val="00E750B2"/>
    <w:rsid w:val="00F23318"/>
    <w:rsid w:val="00F82C67"/>
    <w:rsid w:val="00FA0AC3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20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B9020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"/>
    <w:uiPriority w:val="99"/>
    <w:rsid w:val="00B9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395C5C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rsid w:val="0072257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722574"/>
    <w:rPr>
      <w:rFonts w:ascii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20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B9020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"/>
    <w:uiPriority w:val="99"/>
    <w:rsid w:val="00B9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395C5C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rsid w:val="0072257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722574"/>
    <w:rPr>
      <w:rFonts w:ascii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Kitöltési útmutató</vt:lpstr>
    </vt:vector>
  </TitlesOfParts>
  <Company>-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Kitöltési útmutató</dc:title>
  <dc:creator>Admin</dc:creator>
  <cp:lastModifiedBy>Ági</cp:lastModifiedBy>
  <cp:revision>12</cp:revision>
  <cp:lastPrinted>2016-03-08T11:53:00Z</cp:lastPrinted>
  <dcterms:created xsi:type="dcterms:W3CDTF">2015-03-03T09:55:00Z</dcterms:created>
  <dcterms:modified xsi:type="dcterms:W3CDTF">2016-03-09T07:14:00Z</dcterms:modified>
</cp:coreProperties>
</file>